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4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附件2                                       </w:t>
      </w:r>
      <w:r>
        <w:rPr>
          <w:rFonts w:hint="eastAsia" w:ascii="宋体" w:hAnsi="宋体"/>
          <w:sz w:val="30"/>
          <w:szCs w:val="30"/>
        </w:rPr>
        <w:t>编号：</w:t>
      </w: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autoSpaceDE w:val="0"/>
        <w:spacing w:line="460" w:lineRule="exact"/>
        <w:ind w:right="720"/>
        <w:jc w:val="righ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460" w:lineRule="exact"/>
        <w:jc w:val="center"/>
        <w:rPr>
          <w:rFonts w:hint="eastAsia" w:ascii="方正小标宋简体" w:hAnsi="方正小标宋_GBK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/>
          <w:sz w:val="44"/>
          <w:szCs w:val="44"/>
        </w:rPr>
        <w:t>收养评估通知书</w:t>
      </w:r>
    </w:p>
    <w:p>
      <w:pPr>
        <w:autoSpaceDE w:val="0"/>
        <w:spacing w:line="460" w:lineRule="exact"/>
        <w:jc w:val="center"/>
        <w:rPr>
          <w:rFonts w:hint="eastAsia" w:ascii="方正小标宋_GBK" w:hAnsi="方正小标宋_GBK"/>
          <w:sz w:val="40"/>
          <w:szCs w:val="40"/>
        </w:rPr>
      </w:pPr>
    </w:p>
    <w:p>
      <w:pPr>
        <w:spacing w:line="4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尊敬的收养申请人：</w:t>
      </w:r>
    </w:p>
    <w:p>
      <w:pPr>
        <w:autoSpaceDE w:val="0"/>
        <w:spacing w:line="460" w:lineRule="exact"/>
        <w:jc w:val="center"/>
        <w:rPr>
          <w:rFonts w:hint="eastAsia" w:ascii="方正小标宋_GBK" w:hAnsi="方正小标宋_GBK"/>
          <w:sz w:val="40"/>
          <w:szCs w:val="40"/>
        </w:rPr>
      </w:pPr>
      <w:r>
        <w:rPr>
          <w:rFonts w:ascii="方正小标宋_GBK" w:hAnsi="方正小标宋_GBK"/>
          <w:sz w:val="40"/>
          <w:szCs w:val="40"/>
        </w:rPr>
        <w:t xml:space="preserve"> </w:t>
      </w:r>
    </w:p>
    <w:p>
      <w:pPr>
        <w:autoSpaceDE w:val="0"/>
        <w:spacing w:line="460" w:lineRule="exact"/>
        <w:ind w:right="-953" w:rightChars="-454" w:firstLine="640" w:firstLineChars="20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收养申请人（男）：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</w:t>
      </w:r>
    </w:p>
    <w:p>
      <w:pPr>
        <w:autoSpaceDE w:val="0"/>
        <w:spacing w:line="460" w:lineRule="exact"/>
        <w:ind w:right="-953" w:rightChars="-454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收养申请人（女）：</w:t>
      </w:r>
      <w:r>
        <w:rPr>
          <w:rFonts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身份证号：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</w:t>
      </w:r>
    </w:p>
    <w:p>
      <w:pPr>
        <w:autoSpaceDE w:val="0"/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为进一步规范收养行为，保障被收养人的合法权益和健康成长，根据《中华人民共和国民法典》和民政部《收养评估办法</w:t>
      </w:r>
      <w:r>
        <w:rPr>
          <w:rFonts w:hint="eastAsia" w:ascii="仿宋_GB2312" w:eastAsia="仿宋_GB2312"/>
          <w:sz w:val="32"/>
          <w:szCs w:val="32"/>
          <w:lang w:eastAsia="zh-CN"/>
        </w:rPr>
        <w:t>（试行）》（民发〔2020〕144号）</w:t>
      </w:r>
      <w:r>
        <w:rPr>
          <w:rFonts w:hint="eastAsia" w:ascii="仿宋_GB2312" w:eastAsia="仿宋_GB2312"/>
          <w:sz w:val="32"/>
          <w:szCs w:val="32"/>
        </w:rPr>
        <w:t>，中国内地居民在辽宁省域内收养未成年子女的，应当接受民政部门对收养申请人及家庭情况开展的收养评估。请您（们）收到此通知书</w:t>
      </w:r>
      <w:r>
        <w:rPr>
          <w:rFonts w:hint="eastAsia" w:ascii="仿宋_GB2312" w:eastAsia="仿宋_GB2312"/>
          <w:sz w:val="32"/>
          <w:szCs w:val="32"/>
          <w:lang w:eastAsia="zh-CN"/>
        </w:rPr>
        <w:t>之日起</w:t>
      </w:r>
      <w:r>
        <w:rPr>
          <w:rFonts w:hint="eastAsia" w:ascii="仿宋_GB2312" w:eastAsia="仿宋_GB2312"/>
          <w:sz w:val="32"/>
          <w:szCs w:val="32"/>
        </w:rPr>
        <w:t>7个工作日内，向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（评估机构或民政部门）</w:t>
      </w:r>
      <w:r>
        <w:rPr>
          <w:rFonts w:hint="eastAsia" w:ascii="仿宋_GB2312" w:eastAsia="仿宋_GB2312"/>
          <w:sz w:val="32"/>
          <w:szCs w:val="32"/>
          <w:lang w:eastAsia="zh-CN"/>
        </w:rPr>
        <w:t>提交</w:t>
      </w:r>
      <w:r>
        <w:rPr>
          <w:rFonts w:hint="eastAsia" w:ascii="仿宋_GB2312" w:eastAsia="仿宋_GB2312"/>
          <w:sz w:val="32"/>
          <w:szCs w:val="32"/>
        </w:rPr>
        <w:t>下列材料并配合完成评估工作。</w:t>
      </w:r>
    </w:p>
    <w:p>
      <w:pPr>
        <w:autoSpaceDE w:val="0"/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1.收养申请人居民身份证和居民户口簿;</w:t>
      </w:r>
    </w:p>
    <w:p>
      <w:pPr>
        <w:autoSpaceDE w:val="0"/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2.收养申请人婚姻情况证明（结婚证、离婚证、证明材料）;</w:t>
      </w:r>
    </w:p>
    <w:p>
      <w:pPr>
        <w:autoSpaceDE w:val="0"/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3.收养申请人房屋产权证;</w:t>
      </w:r>
    </w:p>
    <w:p>
      <w:pPr>
        <w:autoSpaceDE w:val="0"/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4.收养申请人近三个月内的体检报告;</w:t>
      </w:r>
    </w:p>
    <w:p>
      <w:pPr>
        <w:autoSpaceDE w:val="0"/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5.收养申请人学历学位证书；</w:t>
      </w:r>
    </w:p>
    <w:p>
      <w:pPr>
        <w:autoSpaceDE w:val="0"/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6.收养申请人有无违法犯罪记录情况；</w:t>
      </w:r>
    </w:p>
    <w:p>
      <w:pPr>
        <w:autoSpaceDE w:val="0"/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7.收养申请人个人信用信息报告；</w:t>
      </w:r>
    </w:p>
    <w:p>
      <w:pPr>
        <w:autoSpaceDE w:val="0"/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8.其它相关材料。</w:t>
      </w:r>
    </w:p>
    <w:p>
      <w:pPr>
        <w:autoSpaceDE w:val="0"/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460" w:lineRule="exact"/>
        <w:ind w:firstLine="4800" w:firstLineChars="15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民政局</w:t>
      </w:r>
    </w:p>
    <w:p>
      <w:pPr>
        <w:autoSpaceDE w:val="0"/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（盖章）          </w:t>
      </w:r>
    </w:p>
    <w:p>
      <w:pPr>
        <w:autoSpaceDE w:val="0"/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年  月  日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exact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</w:rPr>
        <w:t>注：1.编号统一编为6位数字，前四位为年度号，后两位为顺序号。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exact"/>
        <w:textAlignment w:val="auto"/>
      </w:pPr>
      <w:r>
        <w:rPr>
          <w:rFonts w:hint="eastAsia" w:ascii="仿宋_GB2312" w:eastAsia="仿宋_GB2312"/>
        </w:rPr>
        <w:t xml:space="preserve">    2.本通知一式三份，收养申请人一份，第三方机构一份，民政部门存档一份。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EF"/>
    <w:rsid w:val="00023BFC"/>
    <w:rsid w:val="000B0C27"/>
    <w:rsid w:val="000B7A97"/>
    <w:rsid w:val="00200CB3"/>
    <w:rsid w:val="00273A9E"/>
    <w:rsid w:val="002D64EF"/>
    <w:rsid w:val="002E730C"/>
    <w:rsid w:val="00340AA0"/>
    <w:rsid w:val="00353DF8"/>
    <w:rsid w:val="00434E7A"/>
    <w:rsid w:val="00524A6B"/>
    <w:rsid w:val="005F736D"/>
    <w:rsid w:val="006B78BB"/>
    <w:rsid w:val="007C1385"/>
    <w:rsid w:val="008E700C"/>
    <w:rsid w:val="009B3360"/>
    <w:rsid w:val="009B5667"/>
    <w:rsid w:val="00AE3565"/>
    <w:rsid w:val="00B4057E"/>
    <w:rsid w:val="00C03D18"/>
    <w:rsid w:val="00CA3A19"/>
    <w:rsid w:val="00D90E60"/>
    <w:rsid w:val="00E25373"/>
    <w:rsid w:val="00E54048"/>
    <w:rsid w:val="00E84B4F"/>
    <w:rsid w:val="00EF0BC6"/>
    <w:rsid w:val="00F13D88"/>
    <w:rsid w:val="00FB4C60"/>
    <w:rsid w:val="00FD090E"/>
    <w:rsid w:val="6FDFE6E0"/>
    <w:rsid w:val="73FF336C"/>
    <w:rsid w:val="7ECFCA8F"/>
    <w:rsid w:val="BDEAF7B2"/>
    <w:rsid w:val="E7BFD66D"/>
    <w:rsid w:val="FB7E94F1"/>
    <w:rsid w:val="FF66F162"/>
    <w:rsid w:val="FF73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505</Characters>
  <Lines>4</Lines>
  <Paragraphs>1</Paragraphs>
  <TotalTime>13</TotalTime>
  <ScaleCrop>false</ScaleCrop>
  <LinksUpToDate>false</LinksUpToDate>
  <CharactersWithSpaces>592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2023-10-28T16:05:00Z</dcterms:created>
  <dc:creator>LI CATHY</dc:creator>
  <cp:lastModifiedBy>user</cp:lastModifiedBy>
  <cp:lastPrinted>2023-11-10T03:00:00Z</cp:lastPrinted>
  <dcterms:modified xsi:type="dcterms:W3CDTF">2023-12-01T10:18:47Z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